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7FD2" w14:textId="1E537E2A" w:rsidR="0022453B" w:rsidRPr="00A77D81" w:rsidRDefault="0022453B" w:rsidP="00A77D81">
      <w:pPr>
        <w:pBdr>
          <w:top w:val="double" w:sz="4" w:space="1" w:color="FF731D"/>
          <w:left w:val="double" w:sz="4" w:space="4" w:color="FF731D"/>
          <w:bottom w:val="double" w:sz="4" w:space="1" w:color="FF731D"/>
          <w:right w:val="double" w:sz="4" w:space="4" w:color="FF731D"/>
        </w:pBdr>
        <w:shd w:val="clear" w:color="auto" w:fill="FFF7E9"/>
        <w:jc w:val="center"/>
        <w:rPr>
          <w:rFonts w:ascii="Century Gothic" w:hAnsi="Century Gothic"/>
          <w:sz w:val="36"/>
          <w:szCs w:val="32"/>
        </w:rPr>
      </w:pPr>
      <w:r w:rsidRPr="00A77D81">
        <w:rPr>
          <w:rFonts w:ascii="Century Gothic" w:hAnsi="Century Gothic"/>
          <w:b/>
          <w:sz w:val="36"/>
          <w:szCs w:val="32"/>
        </w:rPr>
        <w:t>E</w:t>
      </w:r>
      <w:r w:rsidR="00DB34D2" w:rsidRPr="00A77D81">
        <w:rPr>
          <w:rFonts w:ascii="Century Gothic" w:hAnsi="Century Gothic"/>
          <w:b/>
          <w:sz w:val="36"/>
          <w:szCs w:val="32"/>
        </w:rPr>
        <w:t>SOL</w:t>
      </w:r>
      <w:r w:rsidRPr="00A77D81">
        <w:rPr>
          <w:rFonts w:ascii="Century Gothic" w:hAnsi="Century Gothic"/>
          <w:b/>
          <w:sz w:val="36"/>
          <w:szCs w:val="32"/>
        </w:rPr>
        <w:t xml:space="preserve"> LESSON PLAN</w:t>
      </w:r>
    </w:p>
    <w:p w14:paraId="64948A8E" w14:textId="77777777" w:rsidR="0022453B" w:rsidRPr="00A77D81" w:rsidRDefault="0022453B" w:rsidP="00A77D81">
      <w:pPr>
        <w:rPr>
          <w:rFonts w:ascii="Century Gothic" w:hAnsi="Century Gothic"/>
          <w:b/>
          <w:sz w:val="36"/>
          <w:szCs w:val="36"/>
        </w:rPr>
      </w:pPr>
    </w:p>
    <w:tbl>
      <w:tblPr>
        <w:tblStyle w:val="TableGrid"/>
        <w:tblW w:w="5139" w:type="pct"/>
        <w:tblInd w:w="-95" w:type="dxa"/>
        <w:tblBorders>
          <w:top w:val="single" w:sz="4" w:space="0" w:color="FF731D"/>
          <w:left w:val="single" w:sz="4" w:space="0" w:color="FF731D"/>
          <w:bottom w:val="single" w:sz="4" w:space="0" w:color="FF731D"/>
          <w:right w:val="single" w:sz="4" w:space="0" w:color="FF731D"/>
          <w:insideH w:val="single" w:sz="4" w:space="0" w:color="FF731D"/>
          <w:insideV w:val="single" w:sz="4" w:space="0" w:color="FF731D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ESOL Adult Education Lesson Plan Template"/>
        <w:tblDescription w:val="This section provides an overview of the lesson: lesson title, length, class level, etc. Then provides space for lesson objectives, content standards alignment, essential questions, prior knowledge needed, evidence of learning, and the activities that will be taught."/>
      </w:tblPr>
      <w:tblGrid>
        <w:gridCol w:w="4986"/>
        <w:gridCol w:w="205"/>
        <w:gridCol w:w="1648"/>
        <w:gridCol w:w="650"/>
        <w:gridCol w:w="2861"/>
      </w:tblGrid>
      <w:tr w:rsidR="0022453B" w:rsidRPr="00A77D81" w14:paraId="24272D84" w14:textId="77777777" w:rsidTr="00A77D81">
        <w:tc>
          <w:tcPr>
            <w:tcW w:w="5000" w:type="pct"/>
            <w:gridSpan w:val="5"/>
            <w:shd w:val="clear" w:color="auto" w:fill="FFF7E9"/>
            <w:vAlign w:val="center"/>
          </w:tcPr>
          <w:p w14:paraId="31945FAD" w14:textId="77777777" w:rsidR="0022453B" w:rsidRPr="00A77D81" w:rsidRDefault="0022453B" w:rsidP="00A77D8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OVERVIEW</w:t>
            </w:r>
          </w:p>
        </w:tc>
      </w:tr>
      <w:tr w:rsidR="0022453B" w:rsidRPr="00A77D81" w14:paraId="607D5FCC" w14:textId="77777777" w:rsidTr="00A77D81">
        <w:trPr>
          <w:trHeight w:val="468"/>
        </w:trPr>
        <w:tc>
          <w:tcPr>
            <w:tcW w:w="3618" w:type="pct"/>
            <w:gridSpan w:val="4"/>
            <w:shd w:val="clear" w:color="auto" w:fill="auto"/>
            <w:vAlign w:val="center"/>
          </w:tcPr>
          <w:p w14:paraId="0E09E73D" w14:textId="77777777" w:rsidR="0022453B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Lesson Title: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2CF8D12C" w14:textId="77777777" w:rsidR="0022453B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</w:tc>
        <w:bookmarkStart w:id="0" w:name="_GoBack"/>
        <w:bookmarkEnd w:id="0"/>
      </w:tr>
      <w:tr w:rsidR="00A77D81" w:rsidRPr="00A77D81" w14:paraId="39E08DC2" w14:textId="77777777" w:rsidTr="00A77D81">
        <w:trPr>
          <w:trHeight w:val="450"/>
        </w:trPr>
        <w:tc>
          <w:tcPr>
            <w:tcW w:w="2508" w:type="pct"/>
            <w:gridSpan w:val="2"/>
            <w:shd w:val="clear" w:color="auto" w:fill="auto"/>
            <w:vAlign w:val="center"/>
          </w:tcPr>
          <w:p w14:paraId="44D0F4A5" w14:textId="77777777" w:rsidR="0022453B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Lesson #:</w:t>
            </w:r>
          </w:p>
        </w:tc>
        <w:tc>
          <w:tcPr>
            <w:tcW w:w="1110" w:type="pct"/>
            <w:gridSpan w:val="2"/>
            <w:shd w:val="clear" w:color="auto" w:fill="auto"/>
            <w:vAlign w:val="center"/>
          </w:tcPr>
          <w:p w14:paraId="1F46281F" w14:textId="2022BA63" w:rsidR="0022453B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B23B2"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EFL/</w:t>
            </w:r>
            <w:r w:rsidR="00F60F06"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SPL</w:t>
            </w:r>
            <w:r w:rsidR="00DB34D2"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</w:t>
            </w: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ange: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617E005B" w14:textId="77777777" w:rsidR="0022453B" w:rsidRPr="00A77D81" w:rsidRDefault="00830A10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Class Level:</w:t>
            </w:r>
          </w:p>
        </w:tc>
      </w:tr>
      <w:tr w:rsidR="0022453B" w:rsidRPr="00A77D81" w14:paraId="78C7D9DD" w14:textId="77777777" w:rsidTr="00A77D81">
        <w:trPr>
          <w:trHeight w:val="427"/>
        </w:trPr>
        <w:tc>
          <w:tcPr>
            <w:tcW w:w="3618" w:type="pct"/>
            <w:gridSpan w:val="4"/>
            <w:shd w:val="clear" w:color="auto" w:fill="auto"/>
            <w:vAlign w:val="center"/>
          </w:tcPr>
          <w:p w14:paraId="5751B605" w14:textId="77777777" w:rsidR="00A77D81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Length of Lesson in # of Hours:</w:t>
            </w:r>
          </w:p>
          <w:p w14:paraId="76AB1820" w14:textId="6B3E7D16" w:rsidR="0022453B" w:rsidRPr="00A77D81" w:rsidRDefault="0022453B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Classes</w:t>
            </w:r>
            <w:r w:rsidR="00AF2B28"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 unit</w:t>
            </w: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1CC97CDD" w14:textId="77777777" w:rsidR="0022453B" w:rsidRPr="00A77D81" w:rsidRDefault="00830A10" w:rsidP="00A77D81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bCs/>
                <w:sz w:val="20"/>
                <w:szCs w:val="20"/>
              </w:rPr>
              <w:t>Teacher(s):</w:t>
            </w:r>
          </w:p>
        </w:tc>
      </w:tr>
      <w:tr w:rsidR="0022453B" w:rsidRPr="00A77D81" w14:paraId="16AA1FD1" w14:textId="77777777" w:rsidTr="00A77D81">
        <w:trPr>
          <w:trHeight w:val="270"/>
        </w:trPr>
        <w:tc>
          <w:tcPr>
            <w:tcW w:w="5000" w:type="pct"/>
            <w:gridSpan w:val="5"/>
            <w:shd w:val="clear" w:color="auto" w:fill="FFF7E9"/>
            <w:vAlign w:val="center"/>
          </w:tcPr>
          <w:p w14:paraId="25FDDA3D" w14:textId="77777777" w:rsidR="0022453B" w:rsidRPr="00A77D81" w:rsidRDefault="0022453B" w:rsidP="00A77D8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STAGE 1 – </w:t>
            </w:r>
            <w:r w:rsidR="00324CB5"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PLANNING FOR </w:t>
            </w:r>
            <w:r w:rsidRPr="00A77D81">
              <w:rPr>
                <w:rFonts w:ascii="Century Gothic" w:hAnsi="Century Gothic"/>
                <w:b/>
                <w:sz w:val="20"/>
                <w:szCs w:val="20"/>
              </w:rPr>
              <w:t>DESIRED RESULTS</w:t>
            </w:r>
          </w:p>
        </w:tc>
      </w:tr>
      <w:tr w:rsidR="0022453B" w:rsidRPr="00A77D81" w14:paraId="15320FD6" w14:textId="77777777" w:rsidTr="00A77D81">
        <w:trPr>
          <w:trHeight w:val="25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8B43A6B" w14:textId="18F3779E" w:rsidR="0022453B" w:rsidRPr="00A77D81" w:rsidRDefault="00771C3C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By</w:t>
            </w:r>
            <w:r w:rsidR="0022453B" w:rsidRPr="00A77D81">
              <w:rPr>
                <w:rFonts w:ascii="Century Gothic" w:hAnsi="Century Gothic"/>
                <w:sz w:val="20"/>
                <w:szCs w:val="20"/>
              </w:rPr>
              <w:t xml:space="preserve"> the end of this lesson, students will be able to:</w:t>
            </w:r>
          </w:p>
        </w:tc>
      </w:tr>
      <w:tr w:rsidR="00A77D81" w:rsidRPr="00A77D81" w14:paraId="2B409C8F" w14:textId="77777777" w:rsidTr="00A77D81">
        <w:trPr>
          <w:trHeight w:val="229"/>
        </w:trPr>
        <w:tc>
          <w:tcPr>
            <w:tcW w:w="3304" w:type="pct"/>
            <w:gridSpan w:val="3"/>
            <w:vMerge w:val="restart"/>
            <w:shd w:val="clear" w:color="auto" w:fill="auto"/>
          </w:tcPr>
          <w:p w14:paraId="3C964CF9" w14:textId="71ABF818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MA ELPS STANDARDS AND BENCHMARKS THAT SUPPORT AND ALIGN WITH THE LESSON OBJECTIVES</w:t>
            </w:r>
          </w:p>
        </w:tc>
        <w:tc>
          <w:tcPr>
            <w:tcW w:w="1696" w:type="pct"/>
            <w:gridSpan w:val="2"/>
            <w:shd w:val="clear" w:color="auto" w:fill="auto"/>
            <w:vAlign w:val="center"/>
          </w:tcPr>
          <w:p w14:paraId="6D13CA31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KEY INSTRUCTIONAL SHIFTS</w:t>
            </w:r>
          </w:p>
        </w:tc>
      </w:tr>
      <w:tr w:rsidR="00A77D81" w:rsidRPr="00A77D81" w14:paraId="08BC8B75" w14:textId="77777777" w:rsidTr="00A77D81">
        <w:trPr>
          <w:trHeight w:val="1061"/>
        </w:trPr>
        <w:tc>
          <w:tcPr>
            <w:tcW w:w="3304" w:type="pct"/>
            <w:gridSpan w:val="3"/>
            <w:vMerge/>
            <w:shd w:val="clear" w:color="auto" w:fill="auto"/>
            <w:vAlign w:val="center"/>
          </w:tcPr>
          <w:p w14:paraId="68C2DD02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 w:val="restart"/>
            <w:shd w:val="clear" w:color="auto" w:fill="auto"/>
            <w:vAlign w:val="center"/>
          </w:tcPr>
          <w:p w14:paraId="39314DEC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Indicate those addressed in this lesson:</w:t>
            </w:r>
          </w:p>
          <w:p w14:paraId="50E05550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A77D81">
              <w:rPr>
                <w:rFonts w:ascii="Century Gothic" w:hAnsi="Century Gothic"/>
                <w:noProof/>
                <w:sz w:val="20"/>
                <w:szCs w:val="20"/>
              </w:rPr>
              <w:t>Practice with complex text and academic language</w:t>
            </w:r>
          </w:p>
          <w:p w14:paraId="3A5AB643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A77D81">
              <w:rPr>
                <w:rFonts w:ascii="Century Gothic" w:hAnsi="Century Gothic"/>
                <w:noProof/>
                <w:sz w:val="20"/>
                <w:szCs w:val="20"/>
              </w:rPr>
              <w:t>Ground reading, writing, and speaking in evidence from literary and informational texts</w:t>
            </w:r>
          </w:p>
          <w:p w14:paraId="06D3DC71" w14:textId="0B3DB47D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Build knowledge through content rich nonfiction</w:t>
            </w:r>
          </w:p>
        </w:tc>
      </w:tr>
      <w:tr w:rsidR="00A77D81" w:rsidRPr="00A77D81" w14:paraId="1741A3ED" w14:textId="77777777" w:rsidTr="00A77D81">
        <w:trPr>
          <w:trHeight w:val="976"/>
        </w:trPr>
        <w:tc>
          <w:tcPr>
            <w:tcW w:w="3304" w:type="pct"/>
            <w:gridSpan w:val="3"/>
            <w:shd w:val="clear" w:color="auto" w:fill="auto"/>
          </w:tcPr>
          <w:p w14:paraId="443EC804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ESSENTIAL QUESTION(S) </w:t>
            </w:r>
            <w:r w:rsidRPr="00A77D81">
              <w:rPr>
                <w:rFonts w:ascii="Century Gothic" w:hAnsi="Century Gothic"/>
                <w:sz w:val="20"/>
                <w:szCs w:val="20"/>
              </w:rPr>
              <w:t>(optional)</w:t>
            </w:r>
          </w:p>
        </w:tc>
        <w:tc>
          <w:tcPr>
            <w:tcW w:w="1696" w:type="pct"/>
            <w:gridSpan w:val="2"/>
            <w:vMerge/>
            <w:shd w:val="clear" w:color="auto" w:fill="auto"/>
            <w:vAlign w:val="center"/>
          </w:tcPr>
          <w:p w14:paraId="378C2A5B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4CB5" w:rsidRPr="00A77D81" w14:paraId="3CA9551A" w14:textId="77777777" w:rsidTr="00A77D81">
        <w:trPr>
          <w:trHeight w:val="270"/>
        </w:trPr>
        <w:tc>
          <w:tcPr>
            <w:tcW w:w="5000" w:type="pct"/>
            <w:gridSpan w:val="5"/>
            <w:shd w:val="clear" w:color="auto" w:fill="FFF7E9"/>
            <w:vAlign w:val="center"/>
          </w:tcPr>
          <w:p w14:paraId="03F0819F" w14:textId="77777777" w:rsidR="00324CB5" w:rsidRPr="00A77D81" w:rsidRDefault="00324CB5" w:rsidP="00A77D8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PRIOR KNOWLEDGE NEEDED</w:t>
            </w:r>
          </w:p>
        </w:tc>
      </w:tr>
      <w:tr w:rsidR="00324CB5" w:rsidRPr="00A77D81" w14:paraId="3BDB8FD5" w14:textId="77777777" w:rsidTr="00A77D81">
        <w:trPr>
          <w:trHeight w:val="27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C8BBDA" w14:textId="77777777" w:rsidR="00324CB5" w:rsidRPr="00A77D81" w:rsidRDefault="00324CB5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2453B" w:rsidRPr="00A77D81" w14:paraId="6995821E" w14:textId="77777777" w:rsidTr="00A77D81">
        <w:trPr>
          <w:trHeight w:val="270"/>
        </w:trPr>
        <w:tc>
          <w:tcPr>
            <w:tcW w:w="5000" w:type="pct"/>
            <w:gridSpan w:val="5"/>
            <w:shd w:val="clear" w:color="auto" w:fill="FFF7E9"/>
            <w:vAlign w:val="center"/>
          </w:tcPr>
          <w:p w14:paraId="7129BF1C" w14:textId="77777777" w:rsidR="0022453B" w:rsidRPr="00A77D81" w:rsidRDefault="0022453B" w:rsidP="00A77D8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STAGE 2 -- EVIDENCE OF LEARNING</w:t>
            </w:r>
          </w:p>
        </w:tc>
      </w:tr>
      <w:tr w:rsidR="0022453B" w:rsidRPr="00A77D81" w14:paraId="3C6242AA" w14:textId="77777777" w:rsidTr="00A77D81">
        <w:trPr>
          <w:trHeight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DAD4CA6" w14:textId="60F8FE7F" w:rsidR="004D061C" w:rsidRPr="00A77D81" w:rsidRDefault="0022453B" w:rsidP="00A77D81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Ways that students and I will know the extent to which objectives have been met:</w:t>
            </w:r>
          </w:p>
        </w:tc>
      </w:tr>
      <w:tr w:rsidR="00A77D81" w:rsidRPr="00A77D81" w14:paraId="57BAF55A" w14:textId="77777777" w:rsidTr="00A77D81">
        <w:trPr>
          <w:trHeight w:val="270"/>
          <w:tblHeader/>
        </w:trPr>
        <w:tc>
          <w:tcPr>
            <w:tcW w:w="2409" w:type="pct"/>
            <w:shd w:val="clear" w:color="auto" w:fill="FFF7E9"/>
            <w:vAlign w:val="center"/>
          </w:tcPr>
          <w:p w14:paraId="0928DA2F" w14:textId="4C9E5DA0" w:rsidR="00A77D81" w:rsidRPr="00A77D81" w:rsidRDefault="00A77D81" w:rsidP="00A77D81">
            <w:pPr>
              <w:tabs>
                <w:tab w:val="center" w:pos="7092"/>
                <w:tab w:val="center" w:pos="10782"/>
                <w:tab w:val="right" w:pos="14184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A77D81">
              <w:rPr>
                <w:rFonts w:ascii="Century Gothic" w:hAnsi="Century Gothic"/>
                <w:b/>
                <w:sz w:val="20"/>
                <w:szCs w:val="20"/>
              </w:rPr>
              <w:t>STAGE 3 --</w:t>
            </w:r>
            <w:r w:rsidRPr="00A77D8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77D81">
              <w:rPr>
                <w:rFonts w:ascii="Century Gothic" w:hAnsi="Century Gothic"/>
                <w:b/>
                <w:sz w:val="20"/>
                <w:szCs w:val="20"/>
              </w:rPr>
              <w:t>LEARNING PLA</w:t>
            </w:r>
          </w:p>
        </w:tc>
        <w:tc>
          <w:tcPr>
            <w:tcW w:w="895" w:type="pct"/>
            <w:gridSpan w:val="2"/>
            <w:shd w:val="clear" w:color="auto" w:fill="FFF7E9"/>
            <w:vAlign w:val="center"/>
          </w:tcPr>
          <w:p w14:paraId="7F46E3E2" w14:textId="1BF8B8BB" w:rsidR="00A77D81" w:rsidRPr="00A77D81" w:rsidRDefault="00A77D81" w:rsidP="00A77D81">
            <w:pPr>
              <w:tabs>
                <w:tab w:val="center" w:pos="7092"/>
                <w:tab w:val="center" w:pos="10782"/>
                <w:tab w:val="right" w:pos="14184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MATERIALS</w:t>
            </w:r>
          </w:p>
        </w:tc>
        <w:tc>
          <w:tcPr>
            <w:tcW w:w="1696" w:type="pct"/>
            <w:gridSpan w:val="2"/>
            <w:shd w:val="clear" w:color="auto" w:fill="FFF7E9"/>
            <w:vAlign w:val="center"/>
          </w:tcPr>
          <w:p w14:paraId="20A43CBD" w14:textId="3A869846" w:rsidR="00A77D81" w:rsidRPr="00A77D81" w:rsidRDefault="00A77D81" w:rsidP="00A77D81">
            <w:pPr>
              <w:tabs>
                <w:tab w:val="center" w:pos="7092"/>
                <w:tab w:val="center" w:pos="10782"/>
                <w:tab w:val="right" w:pos="14184"/>
              </w:tabs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TIME </w:t>
            </w:r>
            <w:r w:rsidRPr="00A77D81">
              <w:rPr>
                <w:rFonts w:ascii="Century Gothic" w:hAnsi="Century Gothic"/>
                <w:sz w:val="20"/>
                <w:szCs w:val="20"/>
              </w:rPr>
              <w:t>(optional)</w:t>
            </w:r>
          </w:p>
        </w:tc>
      </w:tr>
      <w:tr w:rsidR="00A77D81" w:rsidRPr="00A77D81" w14:paraId="2E63B123" w14:textId="77777777" w:rsidTr="00A77D81">
        <w:trPr>
          <w:trHeight w:val="1282"/>
        </w:trPr>
        <w:tc>
          <w:tcPr>
            <w:tcW w:w="2409" w:type="pct"/>
            <w:shd w:val="clear" w:color="auto" w:fill="auto"/>
            <w:vAlign w:val="center"/>
          </w:tcPr>
          <w:p w14:paraId="3A635D9B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INTRODUCTION </w:t>
            </w:r>
            <w:r w:rsidRPr="00A77D81">
              <w:rPr>
                <w:rFonts w:ascii="Century Gothic" w:hAnsi="Century Gothic"/>
                <w:sz w:val="20"/>
                <w:szCs w:val="20"/>
              </w:rPr>
              <w:t>Guiding Questions</w:t>
            </w:r>
          </w:p>
          <w:p w14:paraId="110AC9F8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How will students know the purpose for this lesson?</w:t>
            </w:r>
          </w:p>
          <w:p w14:paraId="65F2ED95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How will I contextualize the language focus of the lesson?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14:paraId="339159B3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auto"/>
            <w:vAlign w:val="center"/>
          </w:tcPr>
          <w:p w14:paraId="1015C643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77D81" w:rsidRPr="00A77D81" w14:paraId="0F13066D" w14:textId="77777777" w:rsidTr="00A77D81">
        <w:trPr>
          <w:trHeight w:val="4765"/>
        </w:trPr>
        <w:tc>
          <w:tcPr>
            <w:tcW w:w="2409" w:type="pct"/>
            <w:shd w:val="clear" w:color="auto" w:fill="auto"/>
            <w:vAlign w:val="center"/>
          </w:tcPr>
          <w:p w14:paraId="418F596A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BODY OF THE LESSON </w:t>
            </w:r>
          </w:p>
          <w:p w14:paraId="33661F36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Guiding Questions</w:t>
            </w:r>
          </w:p>
          <w:p w14:paraId="6FC81D13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 xml:space="preserve">What opportunities will students have to practice new language and use it in authentic communicative activities?  </w:t>
            </w:r>
          </w:p>
          <w:p w14:paraId="6B106686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 xml:space="preserve">What questions will I pose to engage students, foster thinking and reasoning, and elicit language production? </w:t>
            </w:r>
          </w:p>
          <w:p w14:paraId="6F3A0FFF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What academic and content vocabulary will students learn?</w:t>
            </w:r>
          </w:p>
          <w:p w14:paraId="2184AA71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 xml:space="preserve">How will I monitor the student learning and acquisition of language targets of the lesson? </w:t>
            </w:r>
          </w:p>
          <w:p w14:paraId="7500D0AD" w14:textId="23544CAE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What opportunities will students need for scaffolding and differentiation?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14:paraId="3B527076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4B14332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F6BB751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2649CAE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8DB9B99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BED1500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14B615D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3E307C1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7AD17DC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67914DD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E220FC4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BC3B5DC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2482E1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auto"/>
            <w:vAlign w:val="center"/>
          </w:tcPr>
          <w:p w14:paraId="6D130E28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77D81" w:rsidRPr="00A77D81" w14:paraId="66B9711A" w14:textId="77777777" w:rsidTr="00A77D81">
        <w:trPr>
          <w:trHeight w:val="1462"/>
        </w:trPr>
        <w:tc>
          <w:tcPr>
            <w:tcW w:w="2409" w:type="pct"/>
            <w:shd w:val="clear" w:color="auto" w:fill="auto"/>
            <w:vAlign w:val="center"/>
          </w:tcPr>
          <w:p w14:paraId="67EA3AAB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 xml:space="preserve">CLOSING </w:t>
            </w:r>
            <w:r w:rsidRPr="00A77D81">
              <w:rPr>
                <w:rFonts w:ascii="Century Gothic" w:hAnsi="Century Gothic"/>
                <w:sz w:val="20"/>
                <w:szCs w:val="20"/>
              </w:rPr>
              <w:t>Guiding Questions</w:t>
            </w:r>
          </w:p>
          <w:p w14:paraId="1FD99F5E" w14:textId="47992F1A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How will I bring closure to the lesson and provide opportunities for student reflection (i.e., transfer of knowledge/skills)?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14:paraId="7AC3AC8A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auto"/>
            <w:vAlign w:val="center"/>
          </w:tcPr>
          <w:p w14:paraId="24BC4BEC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77D81" w:rsidRPr="00A77D81" w14:paraId="09C10112" w14:textId="77777777" w:rsidTr="00A77D81">
        <w:trPr>
          <w:trHeight w:val="715"/>
        </w:trPr>
        <w:tc>
          <w:tcPr>
            <w:tcW w:w="2409" w:type="pct"/>
            <w:shd w:val="clear" w:color="auto" w:fill="auto"/>
            <w:vAlign w:val="center"/>
          </w:tcPr>
          <w:p w14:paraId="7334E083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A77D81">
              <w:rPr>
                <w:rFonts w:ascii="Century Gothic" w:hAnsi="Century Gothic"/>
                <w:b/>
                <w:sz w:val="20"/>
                <w:szCs w:val="20"/>
              </w:rPr>
              <w:t>TEACHER REFLECTION</w:t>
            </w:r>
          </w:p>
          <w:p w14:paraId="4E95FB46" w14:textId="77777777" w:rsidR="00A77D81" w:rsidRPr="00A77D81" w:rsidRDefault="00A77D81" w:rsidP="00A77D8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52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A77D81">
              <w:rPr>
                <w:rFonts w:ascii="Century Gothic" w:hAnsi="Century Gothic"/>
                <w:sz w:val="20"/>
                <w:szCs w:val="20"/>
              </w:rPr>
              <w:t>What changes or adaptations would I make after teaching the lesson?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14:paraId="6AD585AB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auto"/>
            <w:vAlign w:val="center"/>
          </w:tcPr>
          <w:p w14:paraId="6FE39B12" w14:textId="77777777" w:rsidR="00A77D81" w:rsidRPr="00A77D81" w:rsidRDefault="00A77D81" w:rsidP="00A77D8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C52C902" w14:textId="482606E2" w:rsidR="00A77D81" w:rsidRPr="00A77D81" w:rsidRDefault="00A77D81" w:rsidP="00A77D81">
      <w:pPr>
        <w:rPr>
          <w:rFonts w:ascii="Century Gothic" w:hAnsi="Century Gothic"/>
          <w:sz w:val="18"/>
          <w:szCs w:val="24"/>
        </w:rPr>
      </w:pPr>
    </w:p>
    <w:sectPr w:rsidR="00A77D81" w:rsidRPr="00A77D81" w:rsidSect="00A77D81">
      <w:footerReference w:type="defaul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BC1A" w14:textId="77777777" w:rsidR="0001369B" w:rsidRDefault="0001369B" w:rsidP="00693518">
      <w:pPr>
        <w:spacing w:line="240" w:lineRule="auto"/>
      </w:pPr>
      <w:r>
        <w:separator/>
      </w:r>
    </w:p>
  </w:endnote>
  <w:endnote w:type="continuationSeparator" w:id="0">
    <w:p w14:paraId="532EAC63" w14:textId="77777777" w:rsidR="0001369B" w:rsidRDefault="0001369B" w:rsidP="0069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</w:rPr>
      <w:id w:val="-1784798205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5E734" w14:textId="71C26C57" w:rsidR="00F03BF0" w:rsidRPr="00A77D81" w:rsidRDefault="00A77D81" w:rsidP="00A77D81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A77D81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A77D81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A77D81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A77D81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A77D8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1097" w14:textId="77777777" w:rsidR="0001369B" w:rsidRDefault="0001369B" w:rsidP="00693518">
      <w:pPr>
        <w:spacing w:line="240" w:lineRule="auto"/>
      </w:pPr>
      <w:r>
        <w:separator/>
      </w:r>
    </w:p>
  </w:footnote>
  <w:footnote w:type="continuationSeparator" w:id="0">
    <w:p w14:paraId="333BE0BE" w14:textId="77777777" w:rsidR="0001369B" w:rsidRDefault="0001369B" w:rsidP="00693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42"/>
    <w:multiLevelType w:val="hybridMultilevel"/>
    <w:tmpl w:val="35183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43832"/>
    <w:multiLevelType w:val="hybridMultilevel"/>
    <w:tmpl w:val="9926E3BC"/>
    <w:lvl w:ilvl="0" w:tplc="5AE0C8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B3B80"/>
    <w:multiLevelType w:val="hybridMultilevel"/>
    <w:tmpl w:val="A802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D725E"/>
    <w:multiLevelType w:val="hybridMultilevel"/>
    <w:tmpl w:val="763693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749C6"/>
    <w:multiLevelType w:val="hybridMultilevel"/>
    <w:tmpl w:val="0D12A9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9569A"/>
    <w:multiLevelType w:val="hybridMultilevel"/>
    <w:tmpl w:val="3490C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73C0B"/>
    <w:multiLevelType w:val="hybridMultilevel"/>
    <w:tmpl w:val="539AAE0A"/>
    <w:lvl w:ilvl="0" w:tplc="8ED640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12942"/>
    <w:multiLevelType w:val="hybridMultilevel"/>
    <w:tmpl w:val="EDC2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C01F4"/>
    <w:multiLevelType w:val="hybridMultilevel"/>
    <w:tmpl w:val="208E6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23FD1"/>
    <w:multiLevelType w:val="hybridMultilevel"/>
    <w:tmpl w:val="FCD64328"/>
    <w:lvl w:ilvl="0" w:tplc="579C88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368"/>
    <w:multiLevelType w:val="hybridMultilevel"/>
    <w:tmpl w:val="A2E0FAB4"/>
    <w:lvl w:ilvl="0" w:tplc="A78C1E3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CD8285B"/>
    <w:multiLevelType w:val="hybridMultilevel"/>
    <w:tmpl w:val="D8165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54579"/>
    <w:multiLevelType w:val="hybridMultilevel"/>
    <w:tmpl w:val="D76C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264E"/>
    <w:multiLevelType w:val="hybridMultilevel"/>
    <w:tmpl w:val="0BECB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D35CD"/>
    <w:multiLevelType w:val="hybridMultilevel"/>
    <w:tmpl w:val="29A632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6979B3"/>
    <w:multiLevelType w:val="hybridMultilevel"/>
    <w:tmpl w:val="E988A2D8"/>
    <w:lvl w:ilvl="0" w:tplc="B0C87026">
      <w:start w:val="1"/>
      <w:numFmt w:val="bullet"/>
      <w:lvlText w:val=""/>
      <w:lvlJc w:val="left"/>
      <w:pPr>
        <w:ind w:left="1066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E2BB6"/>
    <w:multiLevelType w:val="hybridMultilevel"/>
    <w:tmpl w:val="93E41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A09B2"/>
    <w:multiLevelType w:val="hybridMultilevel"/>
    <w:tmpl w:val="61BA8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1"/>
  </w:num>
  <w:num w:numId="14">
    <w:abstractNumId w:val="13"/>
  </w:num>
  <w:num w:numId="15">
    <w:abstractNumId w:val="3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0"/>
    <w:rsid w:val="00003CA3"/>
    <w:rsid w:val="00003E58"/>
    <w:rsid w:val="0001369B"/>
    <w:rsid w:val="00016D17"/>
    <w:rsid w:val="00026DBE"/>
    <w:rsid w:val="00037586"/>
    <w:rsid w:val="0004346D"/>
    <w:rsid w:val="00054C8A"/>
    <w:rsid w:val="00064144"/>
    <w:rsid w:val="00077C64"/>
    <w:rsid w:val="00090BCA"/>
    <w:rsid w:val="000B3FB1"/>
    <w:rsid w:val="000B4320"/>
    <w:rsid w:val="000B70D8"/>
    <w:rsid w:val="000D1250"/>
    <w:rsid w:val="000E26B7"/>
    <w:rsid w:val="000E45F3"/>
    <w:rsid w:val="000E55C4"/>
    <w:rsid w:val="000F7A68"/>
    <w:rsid w:val="00113469"/>
    <w:rsid w:val="001309E9"/>
    <w:rsid w:val="00137BDA"/>
    <w:rsid w:val="00141078"/>
    <w:rsid w:val="00141C89"/>
    <w:rsid w:val="0015248F"/>
    <w:rsid w:val="0015686B"/>
    <w:rsid w:val="00157B8B"/>
    <w:rsid w:val="00167212"/>
    <w:rsid w:val="0017614C"/>
    <w:rsid w:val="00185B01"/>
    <w:rsid w:val="00186B6B"/>
    <w:rsid w:val="001A02CF"/>
    <w:rsid w:val="001A36AC"/>
    <w:rsid w:val="001D24B7"/>
    <w:rsid w:val="001E39BA"/>
    <w:rsid w:val="001F639F"/>
    <w:rsid w:val="00213F5C"/>
    <w:rsid w:val="0022453B"/>
    <w:rsid w:val="0023171E"/>
    <w:rsid w:val="00232CA5"/>
    <w:rsid w:val="002347CA"/>
    <w:rsid w:val="00294C75"/>
    <w:rsid w:val="002B54E2"/>
    <w:rsid w:val="002B594A"/>
    <w:rsid w:val="002D1357"/>
    <w:rsid w:val="002D751A"/>
    <w:rsid w:val="002F7E7C"/>
    <w:rsid w:val="00306995"/>
    <w:rsid w:val="00324CB5"/>
    <w:rsid w:val="0033042D"/>
    <w:rsid w:val="00340E6A"/>
    <w:rsid w:val="00352EF9"/>
    <w:rsid w:val="00355157"/>
    <w:rsid w:val="003646B5"/>
    <w:rsid w:val="00370882"/>
    <w:rsid w:val="00394C6F"/>
    <w:rsid w:val="003B6D44"/>
    <w:rsid w:val="003C228F"/>
    <w:rsid w:val="003D07D3"/>
    <w:rsid w:val="003D2094"/>
    <w:rsid w:val="003F59FA"/>
    <w:rsid w:val="003F660D"/>
    <w:rsid w:val="003F7C16"/>
    <w:rsid w:val="00402D41"/>
    <w:rsid w:val="004045C8"/>
    <w:rsid w:val="0043020E"/>
    <w:rsid w:val="00432CEE"/>
    <w:rsid w:val="00435B69"/>
    <w:rsid w:val="00483370"/>
    <w:rsid w:val="00494143"/>
    <w:rsid w:val="004B765E"/>
    <w:rsid w:val="004C6B40"/>
    <w:rsid w:val="004D061C"/>
    <w:rsid w:val="004E05B3"/>
    <w:rsid w:val="004E0967"/>
    <w:rsid w:val="004E1ADE"/>
    <w:rsid w:val="004F5B1D"/>
    <w:rsid w:val="004F7E7B"/>
    <w:rsid w:val="005113D7"/>
    <w:rsid w:val="005144E5"/>
    <w:rsid w:val="00515C65"/>
    <w:rsid w:val="00515DB1"/>
    <w:rsid w:val="00533E3C"/>
    <w:rsid w:val="005361C1"/>
    <w:rsid w:val="00536C7E"/>
    <w:rsid w:val="0053756C"/>
    <w:rsid w:val="00553E99"/>
    <w:rsid w:val="00561725"/>
    <w:rsid w:val="00592ACD"/>
    <w:rsid w:val="005A6B25"/>
    <w:rsid w:val="005B625F"/>
    <w:rsid w:val="005B7B91"/>
    <w:rsid w:val="005C6EBF"/>
    <w:rsid w:val="005D343E"/>
    <w:rsid w:val="005E4D04"/>
    <w:rsid w:val="005F66B2"/>
    <w:rsid w:val="00604E89"/>
    <w:rsid w:val="00612ADD"/>
    <w:rsid w:val="00626C43"/>
    <w:rsid w:val="00632ECA"/>
    <w:rsid w:val="00634A45"/>
    <w:rsid w:val="00635E0B"/>
    <w:rsid w:val="006424A8"/>
    <w:rsid w:val="00651B71"/>
    <w:rsid w:val="006570D1"/>
    <w:rsid w:val="0068112D"/>
    <w:rsid w:val="00681178"/>
    <w:rsid w:val="0068498F"/>
    <w:rsid w:val="00693518"/>
    <w:rsid w:val="00695153"/>
    <w:rsid w:val="006A14F8"/>
    <w:rsid w:val="006A78BE"/>
    <w:rsid w:val="00714AC0"/>
    <w:rsid w:val="00726144"/>
    <w:rsid w:val="00732BCD"/>
    <w:rsid w:val="007602EF"/>
    <w:rsid w:val="0076480B"/>
    <w:rsid w:val="00767835"/>
    <w:rsid w:val="00771C3C"/>
    <w:rsid w:val="00776E98"/>
    <w:rsid w:val="007846D9"/>
    <w:rsid w:val="007918C9"/>
    <w:rsid w:val="00791D6A"/>
    <w:rsid w:val="007C0E81"/>
    <w:rsid w:val="007D52CA"/>
    <w:rsid w:val="0080031E"/>
    <w:rsid w:val="00800913"/>
    <w:rsid w:val="00830A10"/>
    <w:rsid w:val="00831458"/>
    <w:rsid w:val="00831ED2"/>
    <w:rsid w:val="00837B8B"/>
    <w:rsid w:val="00871362"/>
    <w:rsid w:val="00880172"/>
    <w:rsid w:val="008A6163"/>
    <w:rsid w:val="008B1397"/>
    <w:rsid w:val="008B23B2"/>
    <w:rsid w:val="008D0D03"/>
    <w:rsid w:val="00937663"/>
    <w:rsid w:val="009412CD"/>
    <w:rsid w:val="00955567"/>
    <w:rsid w:val="009912FD"/>
    <w:rsid w:val="009B6A7D"/>
    <w:rsid w:val="009C56B0"/>
    <w:rsid w:val="009D14E6"/>
    <w:rsid w:val="00A0169C"/>
    <w:rsid w:val="00A13C1A"/>
    <w:rsid w:val="00A3229A"/>
    <w:rsid w:val="00A35769"/>
    <w:rsid w:val="00A466CD"/>
    <w:rsid w:val="00A77D81"/>
    <w:rsid w:val="00A80C2B"/>
    <w:rsid w:val="00A85613"/>
    <w:rsid w:val="00A924EB"/>
    <w:rsid w:val="00AA4947"/>
    <w:rsid w:val="00AA5A5D"/>
    <w:rsid w:val="00AC433B"/>
    <w:rsid w:val="00AC6FF6"/>
    <w:rsid w:val="00AD5DF6"/>
    <w:rsid w:val="00AF1BD8"/>
    <w:rsid w:val="00AF2B28"/>
    <w:rsid w:val="00B016A2"/>
    <w:rsid w:val="00B06F4B"/>
    <w:rsid w:val="00B22C1F"/>
    <w:rsid w:val="00B271A6"/>
    <w:rsid w:val="00B33F64"/>
    <w:rsid w:val="00B52D5B"/>
    <w:rsid w:val="00B614E4"/>
    <w:rsid w:val="00B63760"/>
    <w:rsid w:val="00B66573"/>
    <w:rsid w:val="00B66DF2"/>
    <w:rsid w:val="00B738EB"/>
    <w:rsid w:val="00B84BDB"/>
    <w:rsid w:val="00B87C75"/>
    <w:rsid w:val="00B95206"/>
    <w:rsid w:val="00B9660A"/>
    <w:rsid w:val="00BA0DCE"/>
    <w:rsid w:val="00BB5238"/>
    <w:rsid w:val="00BD31AD"/>
    <w:rsid w:val="00BD3543"/>
    <w:rsid w:val="00BD77DC"/>
    <w:rsid w:val="00BE0950"/>
    <w:rsid w:val="00BF734B"/>
    <w:rsid w:val="00C02668"/>
    <w:rsid w:val="00C03E59"/>
    <w:rsid w:val="00C0489B"/>
    <w:rsid w:val="00C1605C"/>
    <w:rsid w:val="00C210D3"/>
    <w:rsid w:val="00C31596"/>
    <w:rsid w:val="00C35292"/>
    <w:rsid w:val="00C35440"/>
    <w:rsid w:val="00C437D8"/>
    <w:rsid w:val="00C705DA"/>
    <w:rsid w:val="00C865A6"/>
    <w:rsid w:val="00C96F0C"/>
    <w:rsid w:val="00CB4351"/>
    <w:rsid w:val="00CC6BCD"/>
    <w:rsid w:val="00CC7D89"/>
    <w:rsid w:val="00CD7C80"/>
    <w:rsid w:val="00CE083C"/>
    <w:rsid w:val="00CF7D06"/>
    <w:rsid w:val="00D07D74"/>
    <w:rsid w:val="00D22F13"/>
    <w:rsid w:val="00D519E6"/>
    <w:rsid w:val="00D52EDE"/>
    <w:rsid w:val="00D563A1"/>
    <w:rsid w:val="00D56619"/>
    <w:rsid w:val="00D84B77"/>
    <w:rsid w:val="00D91D13"/>
    <w:rsid w:val="00DA2A09"/>
    <w:rsid w:val="00DB22FA"/>
    <w:rsid w:val="00DB34D2"/>
    <w:rsid w:val="00DF464D"/>
    <w:rsid w:val="00DF65B4"/>
    <w:rsid w:val="00E04082"/>
    <w:rsid w:val="00E210A3"/>
    <w:rsid w:val="00E27ABF"/>
    <w:rsid w:val="00E308E2"/>
    <w:rsid w:val="00E3593F"/>
    <w:rsid w:val="00E44996"/>
    <w:rsid w:val="00E53E3A"/>
    <w:rsid w:val="00E57417"/>
    <w:rsid w:val="00E63393"/>
    <w:rsid w:val="00E83DA2"/>
    <w:rsid w:val="00EB3359"/>
    <w:rsid w:val="00EC4EB7"/>
    <w:rsid w:val="00EC5ABA"/>
    <w:rsid w:val="00ED6C41"/>
    <w:rsid w:val="00F03A45"/>
    <w:rsid w:val="00F03BF0"/>
    <w:rsid w:val="00F13E4D"/>
    <w:rsid w:val="00F23EAA"/>
    <w:rsid w:val="00F25198"/>
    <w:rsid w:val="00F34B01"/>
    <w:rsid w:val="00F60F06"/>
    <w:rsid w:val="00F651D5"/>
    <w:rsid w:val="00F714D8"/>
    <w:rsid w:val="00F81405"/>
    <w:rsid w:val="00F868B2"/>
    <w:rsid w:val="00F8774A"/>
    <w:rsid w:val="00FA26C1"/>
    <w:rsid w:val="00FA2E1F"/>
    <w:rsid w:val="00FB0382"/>
    <w:rsid w:val="00FB523A"/>
    <w:rsid w:val="00FE35B8"/>
    <w:rsid w:val="00FE44E3"/>
    <w:rsid w:val="00FE5258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9D7B6"/>
  <w15:docId w15:val="{C65AAAF7-8CAC-46DB-BBB6-82A70DFB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4F8"/>
    <w:rPr>
      <w:color w:val="0000FF" w:themeColor="hyperlink"/>
      <w:u w:val="single"/>
    </w:rPr>
  </w:style>
  <w:style w:type="paragraph" w:customStyle="1" w:styleId="Default">
    <w:name w:val="Default"/>
    <w:rsid w:val="003C228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5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518"/>
  </w:style>
  <w:style w:type="paragraph" w:styleId="Footer">
    <w:name w:val="footer"/>
    <w:basedOn w:val="Normal"/>
    <w:link w:val="FooterChar"/>
    <w:uiPriority w:val="99"/>
    <w:unhideWhenUsed/>
    <w:rsid w:val="006935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518"/>
  </w:style>
  <w:style w:type="paragraph" w:styleId="EndnoteText">
    <w:name w:val="endnote text"/>
    <w:basedOn w:val="Normal"/>
    <w:link w:val="EndnoteTextChar"/>
    <w:uiPriority w:val="99"/>
    <w:semiHidden/>
    <w:unhideWhenUsed/>
    <w:rsid w:val="0069351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35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3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DESE-231-53806</_dlc_DocId>
    <_dlc_DocIdUrl xmlns="733efe1c-5bbe-4968-87dc-d400e65c879f">
      <Url>https://sharepoint.doemass.org/ese/webteam/cps/_layouts/DocIdRedir.aspx?ID=DESE-231-53806</Url>
      <Description>DESE-231-53806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B29AF-EDD9-474D-AC21-4C99AE9845DC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D792FA7C-9EEF-4664-80EC-2C9DE710F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AFCBE-DAAB-4D77-B7C2-3FB8D6DD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CB593-A757-4B5F-BE50-65AF27CE79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87223F-1B88-45B3-860F-B310D19E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1491</Characters>
  <Application>Microsoft Office Word</Application>
  <DocSecurity>0</DocSecurity>
  <Lines>149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ESOL Lesson Plan Template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ESOL Lesson Plan Template</dc:title>
  <dc:subject>Curriculum Development</dc:subject>
  <dc:creator>DESE</dc:creator>
  <cp:keywords>ESOL, lesson plan, template</cp:keywords>
  <dc:description/>
  <cp:lastModifiedBy>GLOBAL</cp:lastModifiedBy>
  <cp:revision>2</cp:revision>
  <cp:lastPrinted>2016-04-04T19:05:00Z</cp:lastPrinted>
  <dcterms:created xsi:type="dcterms:W3CDTF">2022-11-03T20:19:00Z</dcterms:created>
  <dcterms:modified xsi:type="dcterms:W3CDTF">2022-11-03T20:19:00Z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4 2019</vt:lpwstr>
  </property>
</Properties>
</file>